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C0" w:rsidRDefault="00FC1847" w:rsidP="00FC184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124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</w:p>
    <w:p w:rsidR="00FC1847" w:rsidRDefault="008F09C0" w:rsidP="00FC184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124">
        <w:rPr>
          <w:rFonts w:ascii="Times New Roman" w:hAnsi="Times New Roman" w:cs="Times New Roman"/>
          <w:color w:val="000000"/>
          <w:sz w:val="28"/>
          <w:szCs w:val="28"/>
        </w:rPr>
        <w:t>объектов контроля, учитываемых в рамках формирования ежегодного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плана контрольных мероприятий</w:t>
      </w:r>
      <w:r w:rsidRPr="00D06E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лесного контроля</w:t>
      </w:r>
    </w:p>
    <w:p w:rsidR="00FC1847" w:rsidRDefault="00FC1847" w:rsidP="00FC1847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C1847" w:rsidRDefault="00FC1847" w:rsidP="00FC1847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C1847" w:rsidRPr="00FE51AA" w:rsidRDefault="00FC1847" w:rsidP="00FC1847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Объектами муниципального лесного контроля являются:</w:t>
      </w:r>
    </w:p>
    <w:p w:rsidR="00FC1847" w:rsidRPr="00FE51AA" w:rsidRDefault="00FC1847" w:rsidP="00FC1847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Pr="00FE51AA">
        <w:rPr>
          <w:rFonts w:ascii="Times New Roman" w:hAnsi="Times New Roman" w:cs="Times New Roman"/>
          <w:sz w:val="28"/>
          <w:szCs w:val="28"/>
        </w:rPr>
        <w:t>лесных участков, находящихся в муниципальной собственности,</w:t>
      </w: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лесоразведению в них;</w:t>
      </w:r>
    </w:p>
    <w:p w:rsidR="00FC1847" w:rsidRPr="00FE51AA" w:rsidRDefault="00FC1847" w:rsidP="00FC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б) </w:t>
      </w:r>
      <w:r w:rsidRPr="00FE51AA"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:rsidR="00FC1847" w:rsidRPr="00FE51AA" w:rsidRDefault="00FC1847" w:rsidP="00FC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sz w:val="28"/>
          <w:szCs w:val="28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FC1847" w:rsidRPr="00FE51AA" w:rsidRDefault="00FC1847" w:rsidP="00FC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sz w:val="28"/>
          <w:szCs w:val="28"/>
        </w:rPr>
        <w:t>средства предупреждения и тушения лесных пожаров;</w:t>
      </w:r>
    </w:p>
    <w:p w:rsidR="00FC1847" w:rsidRPr="00FE51AA" w:rsidRDefault="00FC1847" w:rsidP="00FC1847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FE51AA">
        <w:rPr>
          <w:rFonts w:ascii="Times New Roman" w:hAnsi="Times New Roman" w:cs="Times New Roman"/>
          <w:sz w:val="28"/>
          <w:szCs w:val="28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к которым предъявляются обязательные требования.</w:t>
      </w:r>
      <w:proofErr w:type="gramEnd"/>
    </w:p>
    <w:p w:rsidR="00FC1847" w:rsidRDefault="00FC1847" w:rsidP="00FC18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1847" w:rsidRPr="00FE51AA" w:rsidRDefault="00FC1847" w:rsidP="00FC18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муниципального лесного контроля</w:t>
      </w:r>
      <w:r w:rsidRPr="00FE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 оценки и управления рисками не применяется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231F" w:rsidRDefault="00A1231F"/>
    <w:sectPr w:rsidR="00A1231F" w:rsidSect="00FC184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847"/>
    <w:rsid w:val="001838F5"/>
    <w:rsid w:val="003B1B20"/>
    <w:rsid w:val="003C4D00"/>
    <w:rsid w:val="00805581"/>
    <w:rsid w:val="008F09C0"/>
    <w:rsid w:val="008F3480"/>
    <w:rsid w:val="009A3430"/>
    <w:rsid w:val="00A1231F"/>
    <w:rsid w:val="00AD165A"/>
    <w:rsid w:val="00BA3940"/>
    <w:rsid w:val="00CE3A49"/>
    <w:rsid w:val="00EE1EA6"/>
    <w:rsid w:val="00F25626"/>
    <w:rsid w:val="00FC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26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626"/>
    <w:rPr>
      <w:sz w:val="24"/>
      <w:szCs w:val="24"/>
    </w:rPr>
  </w:style>
  <w:style w:type="paragraph" w:customStyle="1" w:styleId="ConsPlusNormal">
    <w:name w:val="ConsPlusNormal"/>
    <w:uiPriority w:val="99"/>
    <w:rsid w:val="00FC1847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2024-01-18T04:00:00Z</dcterms:created>
  <dcterms:modified xsi:type="dcterms:W3CDTF">2024-01-19T08:41:00Z</dcterms:modified>
</cp:coreProperties>
</file>