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E0C" w:rsidRDefault="00382E29">
      <w:pPr>
        <w:pStyle w:val="a8"/>
        <w:jc w:val="center"/>
        <w:rPr>
          <w:b/>
          <w:bCs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52450" cy="6540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0C" w:rsidRDefault="00062E0C">
      <w:pPr>
        <w:pStyle w:val="a8"/>
        <w:jc w:val="center"/>
        <w:rPr>
          <w:b/>
          <w:bCs/>
          <w:sz w:val="16"/>
          <w:szCs w:val="16"/>
          <w:lang w:val="en-US"/>
        </w:rPr>
      </w:pPr>
    </w:p>
    <w:p w:rsidR="00062E0C" w:rsidRDefault="00382E29">
      <w:pPr>
        <w:pStyle w:val="a8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062E0C" w:rsidRDefault="00062E0C">
      <w:pPr>
        <w:jc w:val="center"/>
        <w:rPr>
          <w:b/>
          <w:bCs/>
          <w:sz w:val="36"/>
          <w:szCs w:val="36"/>
        </w:rPr>
      </w:pPr>
    </w:p>
    <w:p w:rsidR="00062E0C" w:rsidRDefault="00382E29">
      <w:pPr>
        <w:pStyle w:val="11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062E0C" w:rsidRDefault="00062E0C">
      <w:pPr>
        <w:jc w:val="both"/>
        <w:rPr>
          <w:sz w:val="28"/>
          <w:szCs w:val="28"/>
        </w:rPr>
      </w:pPr>
    </w:p>
    <w:p w:rsidR="00062E0C" w:rsidRDefault="00062E0C">
      <w:pPr>
        <w:jc w:val="both"/>
        <w:rPr>
          <w:sz w:val="28"/>
          <w:szCs w:val="28"/>
        </w:rPr>
      </w:pPr>
    </w:p>
    <w:p w:rsidR="00062E0C" w:rsidRDefault="00382E2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28.11.2025  № 286-р</w:t>
      </w:r>
    </w:p>
    <w:p w:rsidR="00062E0C" w:rsidRDefault="00062E0C">
      <w:pPr>
        <w:jc w:val="both"/>
        <w:rPr>
          <w:sz w:val="28"/>
          <w:szCs w:val="28"/>
        </w:rPr>
      </w:pPr>
    </w:p>
    <w:p w:rsidR="00062E0C" w:rsidRDefault="00382E29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062E0C" w:rsidRDefault="00062E0C">
      <w:pPr>
        <w:jc w:val="center"/>
        <w:rPr>
          <w:sz w:val="28"/>
          <w:szCs w:val="28"/>
        </w:rPr>
      </w:pPr>
    </w:p>
    <w:p w:rsidR="00062E0C" w:rsidRDefault="00382E2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ограничительных мероприятий (карантина) на территории </w:t>
      </w:r>
      <w:r>
        <w:rPr>
          <w:sz w:val="28"/>
          <w:szCs w:val="28"/>
        </w:rPr>
        <w:br/>
        <w:t>деревни Верх-Чик Верх-Чикского сельсовета Ордынского района</w:t>
      </w:r>
    </w:p>
    <w:p w:rsidR="00062E0C" w:rsidRDefault="00382E2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062E0C" w:rsidRDefault="00062E0C">
      <w:pPr>
        <w:contextualSpacing/>
        <w:jc w:val="center"/>
        <w:rPr>
          <w:sz w:val="28"/>
          <w:szCs w:val="28"/>
        </w:rPr>
      </w:pPr>
    </w:p>
    <w:p w:rsidR="00062E0C" w:rsidRDefault="00062E0C">
      <w:pPr>
        <w:contextualSpacing/>
        <w:jc w:val="center"/>
        <w:rPr>
          <w:sz w:val="28"/>
          <w:szCs w:val="28"/>
        </w:rPr>
      </w:pP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со статьями 3.1, 17 Закона Российской Федерации от 14.05.1993 № 4979-1 «О ветеринарии», на основании представления начальника управления ветеринарии Новосибирской области от 26.11.2025 № 125: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с 01.12.2025 по 29.01.2026 на террито</w:t>
      </w:r>
      <w:r>
        <w:rPr>
          <w:sz w:val="28"/>
          <w:szCs w:val="28"/>
        </w:rPr>
        <w:t>рии деревни Верх-Чик Верх-Чикского сельсовета Ордынского района Новосибирской области ограничительные мероприятия (карантин) по бешенству.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Определить, что в течение срока, указанного в пункте 1 настоящего распоряжения, на территории эпизоотического очаг</w:t>
      </w:r>
      <w:r>
        <w:rPr>
          <w:sz w:val="28"/>
          <w:szCs w:val="28"/>
        </w:rPr>
        <w:t>а (личное подсобное хозяйство Сараева С.А., ул. Молодежная, д. 15, кв. 2, деревня Верх-Чик Верх-Чикского сельсовета Ордынского района Новосибирской области) запрещается:</w:t>
      </w:r>
    </w:p>
    <w:p w:rsidR="00062E0C" w:rsidRDefault="00382E2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лечение больных восприимчивых животных;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>
        <w:rPr>
          <w:sz w:val="28"/>
          <w:szCs w:val="28"/>
          <w:shd w:val="clear" w:color="auto" w:fill="FFFFFF"/>
        </w:rPr>
        <w:t>посещение территории посторонними лицами</w:t>
      </w:r>
      <w:r>
        <w:rPr>
          <w:sz w:val="28"/>
          <w:szCs w:val="28"/>
          <w:shd w:val="clear" w:color="auto" w:fill="FFFFFF"/>
        </w:rPr>
        <w:t>, кроме персонала, выполняющего производственные (технологические) операции, в том числе по обслуживанию восприимчивых животных, специалистов государственной ветеринарной службы Российской Федерации и персонала, привлеченного для ликвидации очага, лиц, про</w:t>
      </w:r>
      <w:r>
        <w:rPr>
          <w:sz w:val="28"/>
          <w:szCs w:val="28"/>
          <w:shd w:val="clear" w:color="auto" w:fill="FFFFFF"/>
        </w:rPr>
        <w:t>живающих и (или) временно пребывающих на территории, признанной эпизоотическим очагом;</w:t>
      </w:r>
    </w:p>
    <w:p w:rsidR="00062E0C" w:rsidRDefault="00382E29">
      <w:pPr>
        <w:tabs>
          <w:tab w:val="left" w:pos="134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 календарных дней, пред</w:t>
      </w:r>
      <w:r>
        <w:rPr>
          <w:sz w:val="28"/>
          <w:szCs w:val="28"/>
          <w:shd w:val="clear" w:color="auto" w:fill="FFFFFF"/>
        </w:rPr>
        <w:t>шествующих вывозу, в том числе на убой на предприятия по убою животных или оборудованные для этих целей убойные пункты;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4)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перемещение и перегруппировка восприимчивых животных;</w:t>
      </w:r>
    </w:p>
    <w:p w:rsidR="00062E0C" w:rsidRDefault="00382E2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снятие шкур с трупов восприимчивых животных.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Определить, что в течение ср</w:t>
      </w:r>
      <w:r>
        <w:rPr>
          <w:sz w:val="28"/>
          <w:szCs w:val="28"/>
        </w:rPr>
        <w:t>ока, указанного в пункте 1 настоящего распоряжения, на территории неблагополучного пункта (деревня Верх-Чик Верх-Чикского сельсовета Ордынского района Новосибирской области) запрещается:</w:t>
      </w:r>
    </w:p>
    <w:p w:rsidR="00062E0C" w:rsidRDefault="00382E2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>1) </w:t>
      </w:r>
      <w:r>
        <w:rPr>
          <w:sz w:val="28"/>
          <w:szCs w:val="28"/>
          <w:shd w:val="clear" w:color="auto" w:fill="FFFFFF"/>
        </w:rPr>
        <w:t xml:space="preserve">проведение ярмарок, выставок (торгов) и других мероприятий, </w:t>
      </w:r>
      <w:r>
        <w:rPr>
          <w:sz w:val="28"/>
          <w:szCs w:val="28"/>
          <w:shd w:val="clear" w:color="auto" w:fill="FFFFFF"/>
        </w:rPr>
        <w:t>связанных с перемещением и скоплением восприимчивых животных;</w:t>
      </w:r>
    </w:p>
    <w:p w:rsidR="00062E0C" w:rsidRDefault="00382E2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</w:t>
      </w:r>
      <w:r>
        <w:rPr>
          <w:sz w:val="28"/>
          <w:szCs w:val="28"/>
          <w:shd w:val="clear" w:color="auto" w:fill="FFFFFF"/>
        </w:rPr>
        <w:t>вакцинированных против бешенства в течение 179 календарных дней, предшествующих дню вывоза;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3)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отлов диких восприимчивых животных для вывоза в зоопарки.</w:t>
      </w:r>
    </w:p>
    <w:p w:rsidR="00062E0C" w:rsidRDefault="00382E29">
      <w:pPr>
        <w:pStyle w:val="a5"/>
        <w:tabs>
          <w:tab w:val="clear" w:pos="4153"/>
          <w:tab w:val="clear" w:pos="8306"/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Заместителю Председателя Правительства Новосибирской области – министру сельского хозяйства </w:t>
      </w:r>
      <w:r>
        <w:rPr>
          <w:sz w:val="28"/>
          <w:szCs w:val="28"/>
        </w:rPr>
        <w:t xml:space="preserve">Новосибирской области Шинделову А.В. обеспечить работу чрезвычайной противоэпизоотической комиссии Новосибирской области для оперативного руководства деятельностью юридических и физических лиц по предупреждению распространения и ликвидации очагов заразных </w:t>
      </w:r>
      <w:r>
        <w:rPr>
          <w:sz w:val="28"/>
          <w:szCs w:val="28"/>
        </w:rPr>
        <w:t>болезней животных и координации указанной деятельности.</w:t>
      </w:r>
    </w:p>
    <w:p w:rsidR="00062E0C" w:rsidRDefault="00382E2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Управлению ветеринарии Новосибирской области обеспечить осуществление предусмотренных ветеринарным законодательством Российской Федерации специальных мероприятий по ликвидации очага бешенства на те</w:t>
      </w:r>
      <w:r>
        <w:rPr>
          <w:sz w:val="28"/>
          <w:szCs w:val="28"/>
        </w:rPr>
        <w:t>рритории неблагополучного пункта (деревня Верх-Чик Верх-Чикского сельсовета Ордынского района Новосибирской области).</w:t>
      </w:r>
    </w:p>
    <w:p w:rsidR="00062E0C" w:rsidRDefault="00382E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Контроль за исполнением настоящего распоряжения возложить на заместителя Председателя Правительства Новосибирской области – </w:t>
      </w:r>
      <w:bookmarkStart w:id="1" w:name="undefined"/>
      <w:bookmarkEnd w:id="1"/>
      <w:r>
        <w:rPr>
          <w:sz w:val="28"/>
          <w:szCs w:val="28"/>
        </w:rPr>
        <w:t>министра се</w:t>
      </w:r>
      <w:r>
        <w:rPr>
          <w:sz w:val="28"/>
          <w:szCs w:val="28"/>
        </w:rPr>
        <w:t>льского хозяйства Новосибирской области Шинделова А.В.</w:t>
      </w:r>
    </w:p>
    <w:p w:rsidR="00062E0C" w:rsidRDefault="00062E0C">
      <w:pPr>
        <w:jc w:val="both"/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382E29">
      <w:pPr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>
      <w:pPr>
        <w:rPr>
          <w:sz w:val="28"/>
          <w:szCs w:val="28"/>
        </w:rPr>
      </w:pPr>
    </w:p>
    <w:p w:rsidR="00062E0C" w:rsidRDefault="00062E0C"/>
    <w:p w:rsidR="00062E0C" w:rsidRDefault="00062E0C"/>
    <w:p w:rsidR="00062E0C" w:rsidRDefault="00382E29">
      <w:pPr>
        <w:jc w:val="both"/>
      </w:pPr>
      <w:r>
        <w:t>А.И. Магеров</w:t>
      </w:r>
    </w:p>
    <w:p w:rsidR="00062E0C" w:rsidRDefault="00382E29">
      <w:pPr>
        <w:jc w:val="both"/>
      </w:pPr>
      <w:r>
        <w:t>228 62 30</w:t>
      </w:r>
    </w:p>
    <w:sectPr w:rsidR="00062E0C">
      <w:headerReference w:type="even" r:id="rId9"/>
      <w:headerReference w:type="default" r:id="rId10"/>
      <w:footerReference w:type="first" r:id="rId11"/>
      <w:pgSz w:w="11906" w:h="16838"/>
      <w:pgMar w:top="1134" w:right="567" w:bottom="1134" w:left="1418" w:header="680" w:footer="680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E29" w:rsidRDefault="00382E29">
      <w:r>
        <w:separator/>
      </w:r>
    </w:p>
  </w:endnote>
  <w:endnote w:type="continuationSeparator" w:id="0">
    <w:p w:rsidR="00382E29" w:rsidRDefault="00382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E0C" w:rsidRDefault="00382E29">
    <w:pPr>
      <w:tabs>
        <w:tab w:val="center" w:pos="4677"/>
        <w:tab w:val="right" w:pos="9355"/>
      </w:tabs>
      <w:snapToGrid w:val="0"/>
      <w:rPr>
        <w:sz w:val="16"/>
        <w:szCs w:val="16"/>
      </w:rPr>
    </w:pPr>
    <w:r>
      <w:rPr>
        <w:sz w:val="16"/>
        <w:szCs w:val="16"/>
      </w:rPr>
      <w:t>РГ/02/67958/</w:t>
    </w:r>
    <w:sdt>
      <w:sdtPr>
        <w:id w:val="1079174155"/>
        <w:placeholder>
          <w:docPart w:val="21014E3BC97041B8935AA8360C2B0619"/>
        </w:placeholder>
        <w:date w:fullDate="2025-11-27T00:00:00Z">
          <w:dateFormat w:val="dd.MM.yyyy"/>
          <w:lid w:val="ru-RU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27.11.2025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E29" w:rsidRDefault="00382E29">
      <w:r>
        <w:separator/>
      </w:r>
    </w:p>
  </w:footnote>
  <w:footnote w:type="continuationSeparator" w:id="0">
    <w:p w:rsidR="00382E29" w:rsidRDefault="00382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E0C" w:rsidRDefault="00382E2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062E0C" w:rsidRDefault="00382E29">
                          <w:pPr>
                            <w:pStyle w:val="a5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</w:rPr>
                            <w:t>0</w:t>
                          </w:r>
                          <w:r>
                            <w:rPr>
                              <w:rStyle w:val="a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Byq9GNsAEAAGMDAAAOAAAAAAAAAAAAAAAAAC4CAABkcnMvZTJvRG9jLnhtbFBLAQIt&#10;ABQABgAIAAAAIQDvcpKK2AAAAAEBAAAPAAAAAAAAAAAAAAAAAAoEAABkcnMvZG93bnJldi54bWxQ&#10;SwUGAAAAAAQABADzAAAADwUAAAAA&#10;" stroked="f">
              <v:fill opacity="0"/>
              <v:textbox style="mso-fit-shape-to-text:t" inset="0,0,0,0">
                <w:txbxContent>
                  <w:p w:rsidR="00062E0C" w:rsidRDefault="00382E29">
                    <w:pPr>
                      <w:pStyle w:val="a5"/>
                      <w:rPr>
                        <w:rStyle w:val="af"/>
                      </w:rPr>
                    </w:pPr>
                    <w:r>
                      <w:rPr>
                        <w:rStyle w:val="af"/>
                      </w:rPr>
                      <w:fldChar w:fldCharType="begin"/>
                    </w:r>
                    <w:r>
                      <w:rPr>
                        <w:rStyle w:val="af"/>
                      </w:rPr>
                      <w:instrText xml:space="preserve"> PAGE </w:instrText>
                    </w:r>
                    <w:r>
                      <w:rPr>
                        <w:rStyle w:val="af"/>
                      </w:rPr>
                      <w:fldChar w:fldCharType="separate"/>
                    </w:r>
                    <w:r>
                      <w:rPr>
                        <w:rStyle w:val="af"/>
                      </w:rPr>
                      <w:t>0</w:t>
                    </w:r>
                    <w:r>
                      <w:rPr>
                        <w:rStyle w:val="af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E0C" w:rsidRDefault="00382E29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D4144C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0C"/>
    <w:rsid w:val="00062E0C"/>
    <w:rsid w:val="00382E29"/>
    <w:rsid w:val="00D4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6E729-1C83-41DA-A530-45320135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ascii="Cambria" w:hAnsi="Cambria" w:cs="Times New Roman"/>
    </w:rPr>
  </w:style>
  <w:style w:type="character" w:customStyle="1" w:styleId="a3">
    <w:name w:val="Основной шрифт"/>
    <w:uiPriority w:val="99"/>
    <w:qFormat/>
  </w:style>
  <w:style w:type="character" w:customStyle="1" w:styleId="a4">
    <w:name w:val="Верхний колонтитул Знак"/>
    <w:basedOn w:val="a0"/>
    <w:link w:val="a5"/>
    <w:uiPriority w:val="99"/>
    <w:qFormat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qFormat/>
    <w:rPr>
      <w:rFonts w:cs="Times New Roman"/>
    </w:rPr>
  </w:style>
  <w:style w:type="character" w:customStyle="1" w:styleId="a7">
    <w:name w:val="Основной текст Знак"/>
    <w:basedOn w:val="a0"/>
    <w:link w:val="a8"/>
    <w:uiPriority w:val="99"/>
    <w:semiHidden/>
    <w:qFormat/>
    <w:locked/>
    <w:rPr>
      <w:rFonts w:cs="Times New Roman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locked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qFormat/>
    <w:locked/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a"/>
    <w:uiPriority w:val="99"/>
    <w:qFormat/>
    <w:locked/>
    <w:rPr>
      <w:rFonts w:cs="Times New Roman"/>
      <w:sz w:val="20"/>
      <w:szCs w:val="20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sz w:val="16"/>
      <w:szCs w:val="16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qFormat/>
    <w:locked/>
    <w:rPr>
      <w:rFonts w:cs="Times New Roman"/>
      <w:sz w:val="20"/>
      <w:szCs w:val="20"/>
    </w:rPr>
  </w:style>
  <w:style w:type="character" w:customStyle="1" w:styleId="ad">
    <w:name w:val="Текст выноски Знак"/>
    <w:basedOn w:val="a0"/>
    <w:link w:val="ae"/>
    <w:uiPriority w:val="99"/>
    <w:semiHidden/>
    <w:qFormat/>
    <w:locked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qFormat/>
    <w:rsid w:val="004B35AE"/>
    <w:rPr>
      <w:rFonts w:cs="Times New Roman"/>
    </w:rPr>
  </w:style>
  <w:style w:type="character" w:styleId="af0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link w:val="a7"/>
    <w:uiPriority w:val="99"/>
    <w:pPr>
      <w:jc w:val="both"/>
    </w:pPr>
    <w:rPr>
      <w:sz w:val="28"/>
      <w:szCs w:val="28"/>
    </w:rPr>
  </w:style>
  <w:style w:type="paragraph" w:styleId="af1">
    <w:name w:val="List"/>
    <w:basedOn w:val="a8"/>
    <w:rPr>
      <w:rFonts w:cs="Mang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1">
    <w:name w:val="заголовок 1"/>
    <w:basedOn w:val="a"/>
    <w:next w:val="a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"/>
    <w:link w:val="21"/>
    <w:uiPriority w:val="99"/>
    <w:qFormat/>
    <w:pPr>
      <w:jc w:val="both"/>
    </w:pPr>
    <w:rPr>
      <w:w w:val="105"/>
      <w:sz w:val="28"/>
      <w:szCs w:val="28"/>
    </w:rPr>
  </w:style>
  <w:style w:type="paragraph" w:styleId="24">
    <w:name w:val="Body Text Indent 2"/>
    <w:basedOn w:val="a"/>
    <w:link w:val="23"/>
    <w:uiPriority w:val="99"/>
    <w:qFormat/>
    <w:pPr>
      <w:ind w:firstLine="709"/>
      <w:jc w:val="both"/>
    </w:pPr>
    <w:rPr>
      <w:sz w:val="28"/>
      <w:szCs w:val="28"/>
    </w:rPr>
  </w:style>
  <w:style w:type="paragraph" w:styleId="aa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2">
    <w:name w:val="Body Text Indent 3"/>
    <w:basedOn w:val="a"/>
    <w:link w:val="31"/>
    <w:uiPriority w:val="99"/>
    <w:qFormat/>
    <w:pPr>
      <w:ind w:firstLine="720"/>
      <w:jc w:val="both"/>
    </w:pPr>
    <w:rPr>
      <w:color w:val="000000"/>
      <w:sz w:val="28"/>
      <w:szCs w:val="28"/>
    </w:rPr>
  </w:style>
  <w:style w:type="paragraph" w:customStyle="1" w:styleId="ConsNonformat">
    <w:name w:val="ConsNonforma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qFormat/>
    <w:pPr>
      <w:widowControl w:val="0"/>
    </w:pPr>
    <w:rPr>
      <w:rFonts w:ascii="Arial" w:hAnsi="Arial" w:cs="Arial"/>
      <w:b/>
      <w:bCs/>
      <w:sz w:val="16"/>
      <w:szCs w:val="16"/>
    </w:rPr>
  </w:style>
  <w:style w:type="paragraph" w:styleId="ac">
    <w:name w:val="Body Text Indent"/>
    <w:basedOn w:val="a"/>
    <w:link w:val="ab"/>
    <w:uiPriority w:val="99"/>
    <w:rsid w:val="007A56E0"/>
    <w:pPr>
      <w:spacing w:after="120"/>
      <w:ind w:left="283"/>
    </w:pPr>
  </w:style>
  <w:style w:type="paragraph" w:styleId="ae">
    <w:name w:val="Balloon Text"/>
    <w:basedOn w:val="a"/>
    <w:link w:val="ad"/>
    <w:uiPriority w:val="99"/>
    <w:semiHidden/>
    <w:qFormat/>
    <w:rsid w:val="0046296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00AE1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qFormat/>
    <w:rsid w:val="008F3C33"/>
    <w:rPr>
      <w:sz w:val="28"/>
      <w:szCs w:val="28"/>
    </w:rPr>
  </w:style>
  <w:style w:type="paragraph" w:customStyle="1" w:styleId="FrameContents">
    <w:name w:val="Frame Contents"/>
    <w:basedOn w:val="a"/>
    <w:qFormat/>
  </w:style>
  <w:style w:type="table" w:styleId="af3">
    <w:name w:val="Table Grid"/>
    <w:basedOn w:val="a1"/>
    <w:uiPriority w:val="99"/>
    <w:rsid w:val="00631F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uiPriority w:val="99"/>
    <w:rsid w:val="0046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014E3BC97041B8935AA8360C2B06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4F95A1-CC49-45B5-91A7-8DBCA26E9EA0}"/>
      </w:docPartPr>
      <w:docPartBody>
        <w:p w:rsidR="00147A4F" w:rsidRDefault="002C1F98" w:rsidP="002C1F98">
          <w:pPr>
            <w:pStyle w:val="21014E3BC97041B8935AA8360C2B0619"/>
          </w:pPr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98"/>
    <w:rsid w:val="00147A4F"/>
    <w:rsid w:val="001C64DF"/>
    <w:rsid w:val="002C1F98"/>
    <w:rsid w:val="00377779"/>
    <w:rsid w:val="003F3074"/>
    <w:rsid w:val="0044080C"/>
    <w:rsid w:val="00493316"/>
    <w:rsid w:val="00A456A4"/>
    <w:rsid w:val="00CC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F98"/>
    <w:rPr>
      <w:color w:val="808080"/>
    </w:rPr>
  </w:style>
  <w:style w:type="paragraph" w:customStyle="1" w:styleId="21014E3BC97041B8935AA8360C2B0619">
    <w:name w:val="21014E3BC97041B8935AA8360C2B0619"/>
    <w:rsid w:val="002C1F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552B42-842C-469C-B84C-EE0DC9F1A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dc:description/>
  <cp:lastModifiedBy>user</cp:lastModifiedBy>
  <cp:revision>2</cp:revision>
  <cp:lastPrinted>2017-09-25T03:37:00Z</cp:lastPrinted>
  <dcterms:created xsi:type="dcterms:W3CDTF">2025-12-02T06:57:00Z</dcterms:created>
  <dcterms:modified xsi:type="dcterms:W3CDTF">2025-12-02T06:57:00Z</dcterms:modified>
  <dc:language>ru-RU</dc:language>
</cp:coreProperties>
</file>